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D41" w:rsidRDefault="00274C51">
      <w:pPr>
        <w:tabs>
          <w:tab w:val="left" w:pos="2160"/>
        </w:tabs>
        <w:ind w:right="-539"/>
        <w:jc w:val="center"/>
        <w:rPr>
          <w:rFonts w:ascii="Times New Roman" w:eastAsia="Times New Roman" w:hAnsi="Times New Roman" w:cs="Times New Roman"/>
          <w:b/>
          <w:sz w:val="22"/>
          <w:szCs w:val="22"/>
        </w:rPr>
      </w:pPr>
      <w:bookmarkStart w:id="0" w:name="_gjdgxs" w:colFirst="0" w:colLast="0"/>
      <w:bookmarkEnd w:id="0"/>
      <w:r>
        <w:rPr>
          <w:rFonts w:ascii="Times New Roman" w:eastAsia="Times New Roman" w:hAnsi="Times New Roman" w:cs="Times New Roman"/>
          <w:b/>
          <w:sz w:val="22"/>
          <w:szCs w:val="22"/>
        </w:rPr>
        <w:t xml:space="preserve">SALISBURY UNIVERSITY FACULTY SENATE MOTION </w:t>
      </w:r>
    </w:p>
    <w:p w:rsidR="009C2D41" w:rsidRDefault="00274C51">
      <w:pPr>
        <w:tabs>
          <w:tab w:val="center" w:pos="4680"/>
          <w:tab w:val="right" w:pos="93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Submit this form to the Faculty Senate President</w:t>
      </w:r>
    </w:p>
    <w:p w:rsidR="009C2D41" w:rsidRDefault="00274C51">
      <w:pPr>
        <w:tabs>
          <w:tab w:val="left" w:pos="2268"/>
          <w:tab w:val="left" w:pos="883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rsidR="009C2D41" w:rsidRDefault="009C2D41">
      <w:pPr>
        <w:tabs>
          <w:tab w:val="left" w:pos="2268"/>
          <w:tab w:val="left" w:pos="9935"/>
        </w:tabs>
        <w:rPr>
          <w:rFonts w:ascii="Times New Roman" w:eastAsia="Times New Roman" w:hAnsi="Times New Roman" w:cs="Times New Roman"/>
          <w:sz w:val="22"/>
          <w:szCs w:val="22"/>
        </w:rPr>
      </w:pPr>
    </w:p>
    <w:p w:rsidR="009C2D41" w:rsidRDefault="00274C51">
      <w:pPr>
        <w:tabs>
          <w:tab w:val="left" w:pos="226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SUBJECT: Reviewing “Engaged Pedagogy” for inclusion in the Faculty Handbook</w:t>
      </w:r>
    </w:p>
    <w:p w:rsidR="009C2D41" w:rsidRDefault="009C2D41">
      <w:pPr>
        <w:tabs>
          <w:tab w:val="left" w:pos="2268"/>
          <w:tab w:val="left" w:pos="9935"/>
        </w:tabs>
        <w:rPr>
          <w:rFonts w:ascii="Times New Roman" w:eastAsia="Times New Roman" w:hAnsi="Times New Roman" w:cs="Times New Roman"/>
          <w:sz w:val="22"/>
          <w:szCs w:val="22"/>
        </w:rPr>
      </w:pPr>
    </w:p>
    <w:p w:rsidR="009C2D41" w:rsidRDefault="00274C51">
      <w:pPr>
        <w:tabs>
          <w:tab w:val="left" w:pos="226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SENATOR PROPOSING MOTION: Sandy Pope</w:t>
      </w:r>
    </w:p>
    <w:p w:rsidR="009C2D41" w:rsidRDefault="009C2D41">
      <w:pPr>
        <w:tabs>
          <w:tab w:val="left" w:pos="2268"/>
          <w:tab w:val="left" w:pos="9935"/>
        </w:tabs>
        <w:rPr>
          <w:rFonts w:ascii="Times New Roman" w:eastAsia="Times New Roman" w:hAnsi="Times New Roman" w:cs="Times New Roman"/>
          <w:sz w:val="22"/>
          <w:szCs w:val="22"/>
        </w:rPr>
      </w:pPr>
    </w:p>
    <w:p w:rsidR="009C2D41" w:rsidRDefault="00274C51">
      <w:pPr>
        <w:pBdr>
          <w:bottom w:val="single" w:sz="6" w:space="1" w:color="000000"/>
        </w:pBdr>
        <w:tabs>
          <w:tab w:val="left" w:pos="2268"/>
          <w:tab w:val="left" w:pos="9935"/>
        </w:tabs>
        <w:rPr>
          <w:rFonts w:ascii="Times New Roman" w:eastAsia="Times New Roman" w:hAnsi="Times New Roman" w:cs="Times New Roman"/>
          <w:sz w:val="22"/>
          <w:szCs w:val="22"/>
        </w:rPr>
      </w:pPr>
      <w:r>
        <w:rPr>
          <w:rFonts w:ascii="Times New Roman" w:eastAsia="Times New Roman" w:hAnsi="Times New Roman" w:cs="Times New Roman"/>
          <w:sz w:val="22"/>
          <w:szCs w:val="22"/>
        </w:rPr>
        <w:t>SENATOR SECONDING MOTION:</w:t>
      </w:r>
    </w:p>
    <w:p w:rsidR="009C2D41" w:rsidRDefault="009C2D41">
      <w:pPr>
        <w:pBdr>
          <w:bottom w:val="single" w:sz="6" w:space="1" w:color="000000"/>
        </w:pBdr>
        <w:tabs>
          <w:tab w:val="left" w:pos="2268"/>
          <w:tab w:val="left" w:pos="9935"/>
        </w:tabs>
        <w:rPr>
          <w:rFonts w:ascii="Times New Roman" w:eastAsia="Times New Roman" w:hAnsi="Times New Roman" w:cs="Times New Roman"/>
          <w:sz w:val="22"/>
          <w:szCs w:val="22"/>
        </w:rPr>
      </w:pPr>
    </w:p>
    <w:p w:rsidR="009C2D41" w:rsidRDefault="009C2D41">
      <w:pPr>
        <w:tabs>
          <w:tab w:val="left" w:pos="2268"/>
          <w:tab w:val="left" w:pos="9935"/>
        </w:tabs>
        <w:rPr>
          <w:rFonts w:ascii="Times New Roman" w:eastAsia="Times New Roman" w:hAnsi="Times New Roman" w:cs="Times New Roman"/>
          <w:sz w:val="22"/>
          <w:szCs w:val="22"/>
        </w:rPr>
      </w:pPr>
    </w:p>
    <w:p w:rsidR="009C2D41" w:rsidRDefault="00274C51">
      <w:pPr>
        <w:rPr>
          <w:rFonts w:ascii="Times New Roman" w:eastAsia="Times New Roman" w:hAnsi="Times New Roman" w:cs="Times New Roman"/>
          <w:sz w:val="22"/>
          <w:szCs w:val="22"/>
        </w:rPr>
      </w:pPr>
      <w:r>
        <w:rPr>
          <w:rFonts w:ascii="Times New Roman" w:eastAsia="Times New Roman" w:hAnsi="Times New Roman" w:cs="Times New Roman"/>
          <w:sz w:val="22"/>
          <w:szCs w:val="22"/>
        </w:rPr>
        <w:t>MOTION:  FS charges the Committee on Promotions and Committee on Academic Freedom &amp; Tenure to review including “Engaged Pedagogy” in Faculty Handbook and report their recommendations to the FS.</w:t>
      </w:r>
    </w:p>
    <w:p w:rsidR="009C2D41" w:rsidRDefault="009C2D41">
      <w:pPr>
        <w:rPr>
          <w:rFonts w:ascii="Times New Roman" w:eastAsia="Times New Roman" w:hAnsi="Times New Roman" w:cs="Times New Roman"/>
          <w:sz w:val="22"/>
          <w:szCs w:val="22"/>
        </w:rPr>
      </w:pPr>
    </w:p>
    <w:p w:rsidR="009C2D41" w:rsidRDefault="00274C51">
      <w:pPr>
        <w:rPr>
          <w:rFonts w:ascii="Times New Roman" w:eastAsia="Times New Roman" w:hAnsi="Times New Roman" w:cs="Times New Roman"/>
          <w:sz w:val="22"/>
          <w:szCs w:val="22"/>
        </w:rPr>
      </w:pPr>
      <w:r>
        <w:rPr>
          <w:rFonts w:ascii="Times New Roman" w:eastAsia="Times New Roman" w:hAnsi="Times New Roman" w:cs="Times New Roman"/>
          <w:sz w:val="22"/>
          <w:szCs w:val="22"/>
        </w:rPr>
        <w:t>Amendments made at the meeting:</w:t>
      </w:r>
    </w:p>
    <w:p w:rsidR="009C2D41" w:rsidRDefault="009C2D41">
      <w:pPr>
        <w:rPr>
          <w:rFonts w:ascii="Times New Roman" w:eastAsia="Times New Roman" w:hAnsi="Times New Roman" w:cs="Times New Roman"/>
          <w:sz w:val="22"/>
          <w:szCs w:val="22"/>
        </w:rPr>
      </w:pPr>
    </w:p>
    <w:p w:rsidR="009C2D41" w:rsidRDefault="00274C5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JUSTIFICATION: </w:t>
      </w:r>
    </w:p>
    <w:p w:rsidR="009C2D41" w:rsidRDefault="00274C51">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motio</w:t>
      </w:r>
      <w:r>
        <w:rPr>
          <w:rFonts w:ascii="Times New Roman" w:eastAsia="Times New Roman" w:hAnsi="Times New Roman" w:cs="Times New Roman"/>
          <w:sz w:val="22"/>
          <w:szCs w:val="22"/>
        </w:rPr>
        <w:t>n seeks alignment between faculty tenure &amp; promotion and university mission &amp; values:</w:t>
      </w:r>
    </w:p>
    <w:p w:rsidR="009C2D41" w:rsidRDefault="00274C51">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Salisbury University mission statement references a belief that, through learning and service, our institution “actively contributes to the local Eastern Shore commun</w:t>
      </w:r>
      <w:r>
        <w:rPr>
          <w:rFonts w:ascii="Times New Roman" w:eastAsia="Times New Roman" w:hAnsi="Times New Roman" w:cs="Times New Roman"/>
          <w:sz w:val="22"/>
          <w:szCs w:val="22"/>
        </w:rPr>
        <w:t>ity and the educational, economic, cultural and social needs of our State and nation.” To that end, Salisbury University values specify “civic engagement” as one of the six core values.</w:t>
      </w:r>
    </w:p>
    <w:p w:rsidR="009C2D41" w:rsidRDefault="009C2D41">
      <w:pPr>
        <w:rPr>
          <w:rFonts w:ascii="Times New Roman" w:eastAsia="Times New Roman" w:hAnsi="Times New Roman" w:cs="Times New Roman"/>
          <w:sz w:val="22"/>
          <w:szCs w:val="22"/>
        </w:rPr>
      </w:pPr>
    </w:p>
    <w:p w:rsidR="009C2D41" w:rsidRDefault="00274C51">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motion seeks alignment with recent updates to faculty guidelines:</w:t>
      </w:r>
    </w:p>
    <w:p w:rsidR="009C2D41" w:rsidRDefault="00274C51">
      <w:pPr>
        <w:rPr>
          <w:rFonts w:ascii="Times New Roman" w:eastAsia="Times New Roman" w:hAnsi="Times New Roman" w:cs="Times New Roman"/>
          <w:sz w:val="22"/>
          <w:szCs w:val="22"/>
        </w:rPr>
      </w:pPr>
      <w:r>
        <w:rPr>
          <w:rFonts w:ascii="Times New Roman" w:eastAsia="Times New Roman" w:hAnsi="Times New Roman" w:cs="Times New Roman"/>
          <w:sz w:val="22"/>
          <w:szCs w:val="22"/>
        </w:rPr>
        <w:t>In spring 2017 the Committee and Promotions and the Committee on Academic Freedom &amp;</w:t>
      </w:r>
      <w:r>
        <w:rPr>
          <w:rFonts w:ascii="Times New Roman" w:eastAsia="Times New Roman" w:hAnsi="Times New Roman" w:cs="Times New Roman"/>
          <w:sz w:val="22"/>
          <w:szCs w:val="22"/>
        </w:rPr>
        <w:t xml:space="preserve"> Tenure proposed adding “engaged scholarship” to the language describing types of scholarly activities. Their proposal was adopted </w:t>
      </w:r>
      <w:proofErr w:type="gramStart"/>
      <w:r>
        <w:rPr>
          <w:rFonts w:ascii="Times New Roman" w:eastAsia="Times New Roman" w:hAnsi="Times New Roman" w:cs="Times New Roman"/>
          <w:sz w:val="22"/>
          <w:szCs w:val="22"/>
        </w:rPr>
        <w:t>by</w:t>
      </w:r>
      <w:proofErr w:type="gramEnd"/>
      <w:r>
        <w:rPr>
          <w:rFonts w:ascii="Times New Roman" w:eastAsia="Times New Roman" w:hAnsi="Times New Roman" w:cs="Times New Roman"/>
          <w:sz w:val="22"/>
          <w:szCs w:val="22"/>
        </w:rPr>
        <w:t xml:space="preserve"> the Faculty Senate and included in the Faculty Handbook, Chapter 2-5 (see Rider, below).</w:t>
      </w:r>
    </w:p>
    <w:p w:rsidR="009C2D41" w:rsidRDefault="00274C51">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current motion seeks a simila</w:t>
      </w:r>
      <w:r>
        <w:rPr>
          <w:rFonts w:ascii="Times New Roman" w:eastAsia="Times New Roman" w:hAnsi="Times New Roman" w:cs="Times New Roman"/>
          <w:sz w:val="22"/>
          <w:szCs w:val="22"/>
        </w:rPr>
        <w:t>r addition to the language describing types of acknowledged teaching activities.</w:t>
      </w:r>
    </w:p>
    <w:p w:rsidR="009C2D41" w:rsidRDefault="009C2D41">
      <w:pPr>
        <w:rPr>
          <w:rFonts w:ascii="Times New Roman" w:eastAsia="Times New Roman" w:hAnsi="Times New Roman" w:cs="Times New Roman"/>
          <w:sz w:val="22"/>
          <w:szCs w:val="22"/>
        </w:rPr>
      </w:pPr>
    </w:p>
    <w:p w:rsidR="009C2D41" w:rsidRDefault="00274C51">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motion seeks alignment with national trends towards specific recognition of community-based efforts:</w:t>
      </w:r>
    </w:p>
    <w:p w:rsidR="009C2D41" w:rsidRDefault="00274C5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new piece in </w:t>
      </w:r>
      <w:r>
        <w:rPr>
          <w:rFonts w:ascii="Times New Roman" w:eastAsia="Times New Roman" w:hAnsi="Times New Roman" w:cs="Times New Roman"/>
          <w:i/>
          <w:sz w:val="22"/>
          <w:szCs w:val="22"/>
        </w:rPr>
        <w:t>Nature</w:t>
      </w:r>
      <w:r>
        <w:rPr>
          <w:rFonts w:ascii="Times New Roman" w:eastAsia="Times New Roman" w:hAnsi="Times New Roman" w:cs="Times New Roman"/>
          <w:sz w:val="22"/>
          <w:szCs w:val="22"/>
        </w:rPr>
        <w:t xml:space="preserve"> suggests that the lack of careful attention to </w:t>
      </w:r>
      <w:r>
        <w:rPr>
          <w:rFonts w:ascii="Times New Roman" w:eastAsia="Times New Roman" w:hAnsi="Times New Roman" w:cs="Times New Roman"/>
          <w:sz w:val="22"/>
          <w:szCs w:val="22"/>
        </w:rPr>
        <w:t>community-based faculty efforts results in those efforts being classified as service rather than the more appropriate - and generally better-valued - teaching or scholarship (</w:t>
      </w:r>
      <w:hyperlink r:id="rId6">
        <w:r>
          <w:rPr>
            <w:rFonts w:ascii="Times New Roman" w:eastAsia="Times New Roman" w:hAnsi="Times New Roman" w:cs="Times New Roman"/>
            <w:color w:val="1155CC"/>
            <w:sz w:val="22"/>
            <w:szCs w:val="22"/>
            <w:u w:val="single"/>
          </w:rPr>
          <w:t>stable link</w:t>
        </w:r>
      </w:hyperlink>
      <w:r>
        <w:rPr>
          <w:rFonts w:ascii="Times New Roman" w:eastAsia="Times New Roman" w:hAnsi="Times New Roman" w:cs="Times New Roman"/>
          <w:sz w:val="22"/>
          <w:szCs w:val="22"/>
        </w:rPr>
        <w:t>).</w:t>
      </w:r>
    </w:p>
    <w:p w:rsidR="009C2D41" w:rsidRDefault="009C2D41">
      <w:pPr>
        <w:rPr>
          <w:rFonts w:ascii="Times New Roman" w:eastAsia="Times New Roman" w:hAnsi="Times New Roman" w:cs="Times New Roman"/>
          <w:sz w:val="22"/>
          <w:szCs w:val="22"/>
        </w:rPr>
      </w:pPr>
    </w:p>
    <w:p w:rsidR="009C2D41" w:rsidRDefault="00274C51">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ANTICIPATED IMPACT:</w:t>
      </w:r>
    </w:p>
    <w:p w:rsidR="009C2D41" w:rsidRDefault="00274C51">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Negative: None</w:t>
      </w:r>
    </w:p>
    <w:p w:rsidR="009C2D41" w:rsidRDefault="00274C51">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Positive: Faculty may find greater incentive towards public outreach in their teaching, prompting increased student experiences with the various communities outside Salisbury University.</w:t>
      </w:r>
    </w:p>
    <w:p w:rsidR="009C2D41" w:rsidRDefault="009C2D41">
      <w:pPr>
        <w:widowControl w:val="0"/>
        <w:rPr>
          <w:rFonts w:ascii="Times New Roman" w:eastAsia="Times New Roman" w:hAnsi="Times New Roman" w:cs="Times New Roman"/>
          <w:sz w:val="22"/>
          <w:szCs w:val="22"/>
        </w:rPr>
      </w:pPr>
    </w:p>
    <w:p w:rsidR="009C2D41" w:rsidRDefault="00274C51">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Is this a recommendation to</w:t>
      </w:r>
      <w:r w:rsidR="002C3486">
        <w:rPr>
          <w:rFonts w:ascii="Times New Roman" w:eastAsia="Times New Roman" w:hAnsi="Times New Roman" w:cs="Times New Roman"/>
          <w:sz w:val="22"/>
          <w:szCs w:val="22"/>
        </w:rPr>
        <w:t xml:space="preserve"> the Provost?  Yes____</w:t>
      </w:r>
      <w:r w:rsidR="002C3486">
        <w:rPr>
          <w:rFonts w:ascii="Times New Roman" w:eastAsia="Times New Roman" w:hAnsi="Times New Roman" w:cs="Times New Roman"/>
          <w:sz w:val="22"/>
          <w:szCs w:val="22"/>
        </w:rPr>
        <w:tab/>
      </w:r>
      <w:proofErr w:type="spellStart"/>
      <w:r w:rsidR="002C3486">
        <w:rPr>
          <w:rFonts w:ascii="Times New Roman" w:eastAsia="Times New Roman" w:hAnsi="Times New Roman" w:cs="Times New Roman"/>
          <w:sz w:val="22"/>
          <w:szCs w:val="22"/>
        </w:rPr>
        <w:t>No_X</w:t>
      </w:r>
      <w:bookmarkStart w:id="1" w:name="_GoBack"/>
      <w:bookmarkEnd w:id="1"/>
      <w:proofErr w:type="spellEnd"/>
      <w:r>
        <w:rPr>
          <w:rFonts w:ascii="Times New Roman" w:eastAsia="Times New Roman" w:hAnsi="Times New Roman" w:cs="Times New Roman"/>
          <w:sz w:val="22"/>
          <w:szCs w:val="22"/>
        </w:rPr>
        <w:t>_</w:t>
      </w:r>
    </w:p>
    <w:p w:rsidR="009C2D41" w:rsidRDefault="00274C51">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this a recommendation to someone else?  No____  </w:t>
      </w:r>
      <w:r>
        <w:rPr>
          <w:rFonts w:ascii="Times New Roman" w:eastAsia="Times New Roman" w:hAnsi="Times New Roman" w:cs="Times New Roman"/>
          <w:sz w:val="22"/>
          <w:szCs w:val="22"/>
        </w:rPr>
        <w:tab/>
        <w:t>Yes, to Committee on Promotions; Committee on Academic Freedom &amp; Tenure</w:t>
      </w:r>
    </w:p>
    <w:p w:rsidR="009C2D41" w:rsidRDefault="009C2D41">
      <w:pPr>
        <w:tabs>
          <w:tab w:val="center" w:pos="4680"/>
          <w:tab w:val="right" w:pos="9360"/>
        </w:tabs>
        <w:rPr>
          <w:rFonts w:ascii="Times New Roman" w:eastAsia="Times New Roman" w:hAnsi="Times New Roman" w:cs="Times New Roman"/>
          <w:sz w:val="22"/>
          <w:szCs w:val="22"/>
        </w:rPr>
      </w:pPr>
    </w:p>
    <w:p w:rsidR="009C2D41" w:rsidRDefault="00274C51">
      <w:pPr>
        <w:tabs>
          <w:tab w:val="center" w:pos="4680"/>
          <w:tab w:val="right" w:pos="9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VOTE:  Number of Senators Present:    </w:t>
      </w:r>
      <w:r>
        <w:rPr>
          <w:rFonts w:ascii="Times New Roman" w:eastAsia="Times New Roman" w:hAnsi="Times New Roman" w:cs="Times New Roman"/>
          <w:sz w:val="22"/>
          <w:szCs w:val="22"/>
        </w:rPr>
        <w:tab/>
        <w:t xml:space="preserve">     Votes in Favor:         </w:t>
      </w:r>
      <w:r>
        <w:rPr>
          <w:rFonts w:ascii="Times New Roman" w:eastAsia="Times New Roman" w:hAnsi="Times New Roman" w:cs="Times New Roman"/>
          <w:sz w:val="22"/>
          <w:szCs w:val="22"/>
        </w:rPr>
        <w:tab/>
        <w:t xml:space="preserve"> Motion Passes or Fails:</w:t>
      </w:r>
    </w:p>
    <w:p w:rsidR="009C2D41" w:rsidRDefault="009C2D41">
      <w:pPr>
        <w:tabs>
          <w:tab w:val="center" w:pos="4680"/>
          <w:tab w:val="right" w:pos="9360"/>
        </w:tabs>
        <w:rPr>
          <w:rFonts w:ascii="Times New Roman" w:eastAsia="Times New Roman" w:hAnsi="Times New Roman" w:cs="Times New Roman"/>
          <w:sz w:val="22"/>
          <w:szCs w:val="22"/>
        </w:rPr>
      </w:pPr>
    </w:p>
    <w:p w:rsidR="009C2D41" w:rsidRDefault="009C2D41">
      <w:pPr>
        <w:rPr>
          <w:rFonts w:ascii="Times New Roman" w:eastAsia="Times New Roman" w:hAnsi="Times New Roman" w:cs="Times New Roman"/>
          <w:sz w:val="22"/>
          <w:szCs w:val="22"/>
        </w:rPr>
      </w:pPr>
    </w:p>
    <w:p w:rsidR="009C2D41" w:rsidRDefault="00274C51">
      <w:pPr>
        <w:rPr>
          <w:rFonts w:ascii="Times New Roman" w:eastAsia="Times New Roman" w:hAnsi="Times New Roman" w:cs="Times New Roman"/>
          <w:sz w:val="22"/>
          <w:szCs w:val="22"/>
        </w:rPr>
      </w:pPr>
      <w:r>
        <w:rPr>
          <w:rFonts w:ascii="Times New Roman" w:eastAsia="Times New Roman" w:hAnsi="Times New Roman" w:cs="Times New Roman"/>
          <w:sz w:val="22"/>
          <w:szCs w:val="22"/>
        </w:rPr>
        <w:t>Ri</w:t>
      </w:r>
      <w:r>
        <w:rPr>
          <w:rFonts w:ascii="Times New Roman" w:eastAsia="Times New Roman" w:hAnsi="Times New Roman" w:cs="Times New Roman"/>
          <w:sz w:val="22"/>
          <w:szCs w:val="22"/>
        </w:rPr>
        <w:t xml:space="preserve">der: </w:t>
      </w:r>
    </w:p>
    <w:p w:rsidR="009C2D41" w:rsidRDefault="00274C51">
      <w:pPr>
        <w:rPr>
          <w:rFonts w:ascii="Times New Roman" w:eastAsia="Times New Roman" w:hAnsi="Times New Roman" w:cs="Times New Roman"/>
          <w:sz w:val="22"/>
          <w:szCs w:val="22"/>
        </w:rPr>
      </w:pPr>
      <w:r>
        <w:rPr>
          <w:rFonts w:ascii="Times New Roman" w:eastAsia="Times New Roman" w:hAnsi="Times New Roman" w:cs="Times New Roman"/>
          <w:sz w:val="22"/>
          <w:szCs w:val="22"/>
        </w:rPr>
        <w:t>Following a charge from FS, The Committee on Promotions and the Committee on Academic Freedom &amp; Tenure proposes adding the following language to Chapter 2-5:  Evidence of scholarly contribution in the area of specialization including, but not limited</w:t>
      </w:r>
      <w:r>
        <w:rPr>
          <w:rFonts w:ascii="Times New Roman" w:eastAsia="Times New Roman" w:hAnsi="Times New Roman" w:cs="Times New Roman"/>
          <w:sz w:val="22"/>
          <w:szCs w:val="22"/>
        </w:rPr>
        <w:t xml:space="preserve"> to, activities such as research, publication, participation in the programs of professional societies, professionally recognized performance in the arts, or engaged scholarship as outlined in the Boyer Model. Faculty should consult their Departmental Tenu</w:t>
      </w:r>
      <w:r>
        <w:rPr>
          <w:rFonts w:ascii="Times New Roman" w:eastAsia="Times New Roman" w:hAnsi="Times New Roman" w:cs="Times New Roman"/>
          <w:sz w:val="22"/>
          <w:szCs w:val="22"/>
        </w:rPr>
        <w:t>re and Promotions Guidelines for specifics.</w:t>
      </w:r>
    </w:p>
    <w:p w:rsidR="009C2D41" w:rsidRDefault="009C2D41">
      <w:pPr>
        <w:rPr>
          <w:rFonts w:ascii="Times New Roman" w:eastAsia="Times New Roman" w:hAnsi="Times New Roman" w:cs="Times New Roman"/>
          <w:sz w:val="22"/>
          <w:szCs w:val="22"/>
        </w:rPr>
      </w:pPr>
    </w:p>
    <w:p w:rsidR="009C2D41" w:rsidRDefault="009C2D41">
      <w:pPr>
        <w:tabs>
          <w:tab w:val="center" w:pos="4680"/>
          <w:tab w:val="right" w:pos="9360"/>
        </w:tabs>
        <w:rPr>
          <w:rFonts w:ascii="Times New Roman" w:eastAsia="Times New Roman" w:hAnsi="Times New Roman" w:cs="Times New Roman"/>
          <w:sz w:val="22"/>
          <w:szCs w:val="22"/>
        </w:rPr>
      </w:pPr>
    </w:p>
    <w:sectPr w:rsidR="009C2D41">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C51" w:rsidRDefault="00274C51">
      <w:r>
        <w:separator/>
      </w:r>
    </w:p>
  </w:endnote>
  <w:endnote w:type="continuationSeparator" w:id="0">
    <w:p w:rsidR="00274C51" w:rsidRDefault="0027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C51" w:rsidRDefault="00274C51">
      <w:r>
        <w:separator/>
      </w:r>
    </w:p>
  </w:footnote>
  <w:footnote w:type="continuationSeparator" w:id="0">
    <w:p w:rsidR="00274C51" w:rsidRDefault="00274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41" w:rsidRDefault="009C2D41">
    <w:pPr>
      <w:pBdr>
        <w:top w:val="nil"/>
        <w:left w:val="nil"/>
        <w:bottom w:val="nil"/>
        <w:right w:val="nil"/>
        <w:between w:val="nil"/>
      </w:pBdr>
      <w:tabs>
        <w:tab w:val="center" w:pos="4680"/>
        <w:tab w:val="right" w:pos="936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C2D41"/>
    <w:rsid w:val="00274C51"/>
    <w:rsid w:val="002C3486"/>
    <w:rsid w:val="009C2D41"/>
    <w:rsid w:val="00E6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D3E7C-2F30-427F-8891-BD8CC0AC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com/articles/d41586-018-06906-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435</Words>
  <Characters>2485</Characters>
  <Application>Microsoft Office Word</Application>
  <DocSecurity>0</DocSecurity>
  <Lines>20</Lines>
  <Paragraphs>5</Paragraphs>
  <ScaleCrop>false</ScaleCrop>
  <Company>Salisbury University</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Chrys Egan</cp:lastModifiedBy>
  <cp:revision>3</cp:revision>
  <dcterms:created xsi:type="dcterms:W3CDTF">2018-10-15T23:52:00Z</dcterms:created>
  <dcterms:modified xsi:type="dcterms:W3CDTF">2018-10-15T23:55:00Z</dcterms:modified>
</cp:coreProperties>
</file>